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C0A8" w14:textId="547969FD" w:rsidR="007421DA" w:rsidRDefault="007421DA" w:rsidP="007421D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 w:rsidRPr="007421D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Образец   №1. </w:t>
      </w:r>
    </w:p>
    <w:p w14:paraId="0B60BE41" w14:textId="6515C027" w:rsidR="007421DA" w:rsidRPr="007421DA" w:rsidRDefault="007421DA" w:rsidP="007421D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7421DA">
        <w:rPr>
          <w:rFonts w:ascii="Times New Roman" w:hAnsi="Times New Roman" w:cs="Times New Roman"/>
          <w:b/>
          <w:bCs/>
          <w:sz w:val="24"/>
          <w:szCs w:val="24"/>
          <w:lang w:val="en-GB"/>
        </w:rPr>
        <w:t>ДО</w:t>
      </w:r>
      <w:r w:rsidRPr="007421D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421DA">
        <w:rPr>
          <w:rFonts w:ascii="Times New Roman" w:hAnsi="Times New Roman" w:cs="Times New Roman"/>
          <w:b/>
          <w:bCs/>
          <w:sz w:val="24"/>
          <w:szCs w:val="24"/>
          <w:lang w:val="en-GB"/>
        </w:rPr>
        <w:t>„УСБАЛО” ЕАД</w:t>
      </w:r>
    </w:p>
    <w:p w14:paraId="196F8255" w14:textId="236C3A24" w:rsidR="007421DA" w:rsidRPr="007421DA" w:rsidRDefault="007421DA" w:rsidP="007421D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7421DA">
        <w:rPr>
          <w:rFonts w:ascii="Times New Roman" w:hAnsi="Times New Roman" w:cs="Times New Roman"/>
          <w:b/>
          <w:bCs/>
          <w:sz w:val="24"/>
          <w:szCs w:val="24"/>
          <w:lang w:val="en-GB"/>
        </w:rPr>
        <w:t>УЛ. „ПЛОВДИВСКО ПОЛЕ” № 6</w:t>
      </w:r>
    </w:p>
    <w:p w14:paraId="65E7ABA0" w14:textId="792D9764" w:rsidR="007421DA" w:rsidRPr="007421DA" w:rsidRDefault="007421DA" w:rsidP="007421D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7421DA">
        <w:rPr>
          <w:rFonts w:ascii="Times New Roman" w:hAnsi="Times New Roman" w:cs="Times New Roman"/>
          <w:b/>
          <w:bCs/>
          <w:sz w:val="24"/>
          <w:szCs w:val="24"/>
          <w:lang w:val="en-GB"/>
        </w:rPr>
        <w:t>ГР. СОФИЯ</w:t>
      </w:r>
    </w:p>
    <w:p w14:paraId="4B2FFF44" w14:textId="77777777" w:rsidR="007421DA" w:rsidRPr="007421DA" w:rsidRDefault="007421DA" w:rsidP="007421D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4AA49F28" w14:textId="77777777" w:rsidR="007421DA" w:rsidRPr="007421DA" w:rsidRDefault="007421DA" w:rsidP="007421D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7AAF3A" w14:textId="77777777" w:rsidR="007421DA" w:rsidRPr="007421DA" w:rsidRDefault="007421DA" w:rsidP="00896E7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bookmarkStart w:id="0" w:name="_GoBack"/>
      <w:r w:rsidRPr="007421DA">
        <w:rPr>
          <w:rFonts w:ascii="Times New Roman" w:hAnsi="Times New Roman" w:cs="Times New Roman"/>
          <w:b/>
          <w:bCs/>
          <w:sz w:val="24"/>
          <w:szCs w:val="24"/>
          <w:lang w:val="en-GB"/>
        </w:rPr>
        <w:t>ТЕХНИЧЕСКО ПРЕДЛОЖЕНИЕ</w:t>
      </w:r>
    </w:p>
    <w:bookmarkEnd w:id="0"/>
    <w:p w14:paraId="60CF510A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от “..................................................................................................................................” - ..................,</w:t>
      </w:r>
    </w:p>
    <w:p w14:paraId="0C64D22A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представлявано от ................................................................................... - ….....................................</w:t>
      </w:r>
    </w:p>
    <w:p w14:paraId="12DF4D75" w14:textId="2A12DC7B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за участие в процедура за възлагане на обществена поръчка  с предмет </w:t>
      </w:r>
      <w:r w:rsidRPr="00371DCF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A94405" w:rsidRPr="00371DC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Доставка на </w:t>
      </w:r>
      <w:r w:rsidR="00650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чували</w:t>
      </w:r>
      <w:r w:rsidR="00371DCF" w:rsidRPr="00A13936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371DCF">
        <w:rPr>
          <w:rFonts w:ascii="Times New Roman" w:hAnsi="Times New Roman" w:cs="Times New Roman"/>
          <w:sz w:val="24"/>
          <w:szCs w:val="24"/>
          <w:lang w:val="bg-BG"/>
        </w:rPr>
        <w:t xml:space="preserve"> за нуждите на  </w:t>
      </w:r>
      <w:r w:rsidR="00A1393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71DCF">
        <w:rPr>
          <w:rFonts w:ascii="Times New Roman" w:hAnsi="Times New Roman" w:cs="Times New Roman"/>
          <w:sz w:val="24"/>
          <w:szCs w:val="24"/>
          <w:lang w:val="bg-BG"/>
        </w:rPr>
        <w:t>УСБАЛ</w:t>
      </w:r>
      <w:r w:rsidR="006D2F86" w:rsidRPr="00371DCF">
        <w:rPr>
          <w:rFonts w:ascii="Times New Roman" w:hAnsi="Times New Roman" w:cs="Times New Roman"/>
          <w:sz w:val="24"/>
          <w:szCs w:val="24"/>
          <w:lang w:val="bg-BG"/>
        </w:rPr>
        <w:t xml:space="preserve"> по онкология</w:t>
      </w:r>
      <w:r w:rsidR="00A1393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71DCF">
        <w:rPr>
          <w:rFonts w:ascii="Times New Roman" w:hAnsi="Times New Roman" w:cs="Times New Roman"/>
          <w:sz w:val="24"/>
          <w:szCs w:val="24"/>
          <w:lang w:val="bg-BG"/>
        </w:rPr>
        <w:t xml:space="preserve"> ЕАД</w:t>
      </w:r>
      <w:r w:rsidR="006D2F86" w:rsidRPr="00371DCF">
        <w:rPr>
          <w:rFonts w:ascii="Times New Roman" w:hAnsi="Times New Roman" w:cs="Times New Roman"/>
          <w:sz w:val="24"/>
          <w:szCs w:val="24"/>
          <w:lang w:val="bg-BG"/>
        </w:rPr>
        <w:t>, гр. София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за срок от 12 месеца за ОП №................................................................ </w:t>
      </w:r>
    </w:p>
    <w:p w14:paraId="1BAB3DD3" w14:textId="77777777" w:rsidR="007421DA" w:rsidRPr="007421DA" w:rsidRDefault="007421DA" w:rsidP="007421D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136F8399" w14:textId="77777777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818440C" w14:textId="77777777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УВАЖАЕМИ  ГОСПОДИН  ИЗПЪЛНИТЕЛЕН ДИРЕКТОР,</w:t>
      </w:r>
    </w:p>
    <w:p w14:paraId="15F7546F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Доставките  ще извършваме при следните условия: </w:t>
      </w:r>
    </w:p>
    <w:p w14:paraId="4C6ED228" w14:textId="77777777" w:rsidR="007421DA" w:rsidRPr="007421DA" w:rsidRDefault="007421DA" w:rsidP="007421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Предлагам продукти с доказан произход, подробно описани в „Таблица за техническо съответствие“ по Образец № 2, неразделна част от настоящото предложение за изпълнение на поръчката, съответстващи на нормативно установените изисквания.</w:t>
      </w:r>
    </w:p>
    <w:p w14:paraId="52812C56" w14:textId="77777777" w:rsidR="007421DA" w:rsidRPr="007421DA" w:rsidRDefault="007421DA" w:rsidP="007421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Декларирам, че:</w:t>
      </w:r>
    </w:p>
    <w:p w14:paraId="408EB6FC" w14:textId="77777777" w:rsidR="007421DA" w:rsidRPr="007421DA" w:rsidRDefault="007421DA" w:rsidP="007421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в случай, че бъдем определени за изпълнители се задължаваме да доставим продукти, съответстващи на представените каталог, брошури, проспекти, или писма, декларации или други официални документи от производителите на съответните продукти;</w:t>
      </w:r>
    </w:p>
    <w:p w14:paraId="3E0EAFEC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- всички предлагани от нас продукти отговарят на изискванията на Закона за медицинските изделия, БДС (където е приложимо), както и на други приложими към предмета на поръчката нормативни актове, и действащите международни стандарти, като се задължаваме при възлагане на обществената поръчка и при извършване на доставки да представяме всички нормативно установени документи;</w:t>
      </w:r>
    </w:p>
    <w:p w14:paraId="547FCA6C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- всички предлагани от нас стоки ще бъдат доставяни в опаковка, която е непохабена, разкъсана, зацапана или с всякакви други видими белези, които не позволяват разчитане на данните и информацията върху същите;</w:t>
      </w:r>
    </w:p>
    <w:p w14:paraId="45857B55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lastRenderedPageBreak/>
        <w:t>- в случай, че предлаганите от нас продукти са определени от производителите като медицинските изделия, и са внесени от трети държави на територията на Европейския съюз или на територията на Европейското икономическо пространство, върху опаковките и в инструкцията за употреба ще бъде посочено допълнително името и адресът на упълномощения представител и на вносителя, съгл. чл.16, ал.2 от Закона за медицинските изделия;</w:t>
      </w:r>
    </w:p>
    <w:p w14:paraId="2CD94D83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- в случай, че бъдем определени за изпълнители и сключим договор за доставка, ще осигурим, и ще поддържаме складова наличност от оферирания продукт от обособената позиция/</w:t>
      </w:r>
      <w:proofErr w:type="spell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подпозиция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>, в размер на 1/12 част от общото договорено прогнозно количество;</w:t>
      </w:r>
    </w:p>
    <w:p w14:paraId="277F6811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- срокът на годност на доставяните продукти към датите на всяка една доставка ще бъде не по-малък от 75 % /седемдесет и пет процента/.</w:t>
      </w:r>
    </w:p>
    <w:p w14:paraId="5DC826F8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- в случай, че представляваният от мен участник бъде избран за изпълнител на обществената поръчка, ще бъдат осигурени необходимите количества за извършване на доставките за целия период на договора, точно, в срок и съобразно количествата, определени в Техническата спецификация, без да допускам надвишаването им;</w:t>
      </w:r>
    </w:p>
    <w:p w14:paraId="628BED48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- в случай, че представлявания от мен участник бъде избран за изпълнител, ще изпълняваме задълженията си през целия договорен срок. </w:t>
      </w:r>
    </w:p>
    <w:p w14:paraId="2D1AC04B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3. Приемам да извършвам доставките на договорени стоки в срок до 3/три/ работни дни от получаване на писмена заявка от страна на възложителя, а при спешна потребност от доставка на малки количества  - в срок до 24 часа.</w:t>
      </w:r>
    </w:p>
    <w:p w14:paraId="764FCE9D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4. Приемам плащането да се извършва с платежно нареждане по банковата ни сметка в банка ................................</w:t>
      </w:r>
      <w:r w:rsidRPr="007421DA">
        <w:rPr>
          <w:rFonts w:ascii="Times New Roman" w:hAnsi="Times New Roman" w:cs="Times New Roman"/>
          <w:sz w:val="24"/>
          <w:szCs w:val="24"/>
        </w:rPr>
        <w:t>IBAN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</w:t>
      </w:r>
      <w:r w:rsidRPr="007421DA">
        <w:rPr>
          <w:rFonts w:ascii="Times New Roman" w:hAnsi="Times New Roman" w:cs="Times New Roman"/>
          <w:sz w:val="24"/>
          <w:szCs w:val="24"/>
        </w:rPr>
        <w:t>BIC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................................, в срок до 60 дни, след извършена доставка, издадена фактура и двустранно подписан приемо-предавателен протокол за всяка една </w:t>
      </w:r>
      <w:proofErr w:type="gram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доставка..</w:t>
      </w:r>
      <w:proofErr w:type="gramEnd"/>
    </w:p>
    <w:p w14:paraId="6EB66746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5. Предлагаме следните преференции ...........……………………………………./натурални рабати, търговски отстъпки, спонсорства  и други/.</w:t>
      </w:r>
    </w:p>
    <w:p w14:paraId="66A4ED93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6. Запознат съм и приемам, че </w:t>
      </w: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срокът за изпълнение на поръчката е 12 (дванадесет) календарни месеца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от датата на сключване на договора за обществена поръчка  и гарантирам неизменяемост на цените през целия договорен период, с изключение на изрично предвидените случаи по ЗОП.</w:t>
      </w:r>
    </w:p>
    <w:p w14:paraId="603B1810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7. Запознат съм, че варианти на оферти не се приемат.</w:t>
      </w:r>
    </w:p>
    <w:p w14:paraId="5616FAB9" w14:textId="0F71EF03" w:rsid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0EAECC1" w14:textId="6F897776" w:rsid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7B8D16C" w14:textId="5846D0E8" w:rsid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FC948B9" w14:textId="57F79F06" w:rsid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3D8EFDA" w14:textId="77777777" w:rsid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4933F84" w14:textId="765B33A3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Д Е К Л А Р И Р А М, Ч Е:</w:t>
      </w:r>
    </w:p>
    <w:p w14:paraId="6FF8622C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6DB2D2B" w14:textId="77777777" w:rsidR="007421DA" w:rsidRPr="007421DA" w:rsidRDefault="007421DA" w:rsidP="007421D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Приемам клаузите и условията на проекта на договор, неразделна част от документацията за участие, за обособена позиция №......................................</w:t>
      </w:r>
    </w:p>
    <w:p w14:paraId="416095C6" w14:textId="77777777" w:rsidR="007421DA" w:rsidRPr="007421DA" w:rsidRDefault="007421DA" w:rsidP="007421D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Срокът на валидност на настоящата оферта по обособена позиция №…………………………….е _____________________________ /цифром и словом/ месеца от датата, която е посочена за дата на получаване на офертите /но не по-малко от 6 месеца/.</w:t>
      </w:r>
    </w:p>
    <w:p w14:paraId="315EADE3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41B8F4" w14:textId="77777777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613A2A" w14:textId="77777777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Известна ми е отговорността по чл. 313 от НК за посочване на неверни данни.</w:t>
      </w:r>
    </w:p>
    <w:p w14:paraId="290128B6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C83A496" w14:textId="77777777" w:rsidR="007421DA" w:rsidRPr="007421DA" w:rsidRDefault="007421DA" w:rsidP="007421D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Прилагам:</w:t>
      </w:r>
    </w:p>
    <w:p w14:paraId="514DD97F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  <w:t>Попълнена и подписана съобразно изискванията на документацията Таблица за техническо съответствие (Образец</w:t>
      </w:r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№ 2) - </w:t>
      </w:r>
      <w:r w:rsidRPr="007421D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попълва се за всяка обособена позиция отделно!;</w:t>
      </w:r>
      <w:r w:rsidRPr="007421DA">
        <w:rPr>
          <w:rFonts w:ascii="Times New Roman" w:hAnsi="Times New Roman" w:cs="Times New Roman"/>
          <w:sz w:val="24"/>
          <w:szCs w:val="24"/>
        </w:rPr>
        <w:t xml:space="preserve"> В 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>нея</w:t>
      </w:r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посочи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то</w:t>
      </w:r>
      <w:r w:rsidRPr="007421D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изискванията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възложителя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съответствието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декларира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задължително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препратки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номер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страница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офертата</w:t>
      </w:r>
      <w:r w:rsidRPr="007421D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вид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документа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,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421DA">
        <w:rPr>
          <w:rFonts w:ascii="Times New Roman" w:hAnsi="Times New Roman" w:cs="Times New Roman"/>
          <w:b/>
          <w:sz w:val="24"/>
          <w:szCs w:val="24"/>
          <w:lang w:val="bg-BG"/>
        </w:rPr>
        <w:t>каталожен номер/номер на продукта и др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брошури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доказващи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съответствието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на оферираните стоки с изискванията на възложителя</w:t>
      </w:r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Техническото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/.</w:t>
      </w:r>
    </w:p>
    <w:p w14:paraId="329DB029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2.  каталози, брошури, протоколи, техническа информация и </w:t>
      </w:r>
      <w:proofErr w:type="spell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др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, доказващи </w:t>
      </w:r>
      <w:proofErr w:type="spell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декларирното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 съответствие, както и оригинал или заверено от участника копие на превод на български език в частта на оферираното. </w:t>
      </w:r>
    </w:p>
    <w:p w14:paraId="667BD242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Каталозите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брошурите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протоколите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предлаганите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посочен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каталожен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конкретните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подпозиции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оферираното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негови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каталога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брошурата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отбележи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подпозиция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съотвества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подпозиция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спецификация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отнася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! </w:t>
      </w:r>
      <w:r w:rsidRPr="007421D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приложените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ясно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обозначено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кой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конкретен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продукт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42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b/>
          <w:sz w:val="24"/>
          <w:szCs w:val="24"/>
        </w:rPr>
        <w:t>оферира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брошури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предлаганите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разглеждани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доказателство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спецификация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оферираното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несъответствие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оферираното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посоченото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изискване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техническата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спецификация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отстранен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съответната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несъответствие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неофериране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lastRenderedPageBreak/>
        <w:t>подпозициите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(номенклатурите)</w:t>
      </w:r>
      <w:r w:rsidRPr="007421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отделна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отстранен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обособена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E251D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6229C07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3. Заверено от участника копие от документ, издаден от производител или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официален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дистрибутор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доказващ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доставя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стоките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консумативите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оторизация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дистрибуция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подходящ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описаният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издаден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различно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посочи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правната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издателя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упълномощен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официалния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дистрибутор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продукт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чужд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представен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421D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proofErr w:type="gram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Документът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заверено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легализиран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742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D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C8B838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4.Доказателство за съответствие на медицински изделия с нанесена „СЕ” маркировка /отнася се само до медицинските изделия, т.е. където е приложимо/:</w:t>
      </w:r>
    </w:p>
    <w:p w14:paraId="275029F7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4.1. Валидна декларация за съответствие с нанесена „СЕ” маркировка издадена от производителя или упълномощен представител (чл.14, ал.2 от Закона за медицинските изделия) за всяко медицинско изделие/ консуматив, предложено от участника /заверено от участника копие на оригинала и заверено от участника копие от официалния превод на български език и/или:</w:t>
      </w:r>
    </w:p>
    <w:p w14:paraId="4966B89B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4.2. Валиден сертификат за „СЕ” марка, издаден от </w:t>
      </w:r>
      <w:proofErr w:type="spell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нотифициран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орган за всички медицински изделия, за които се изисква съгл. чл. 18 от Закона за медицинските изделия и Наредбите за съществените изменения за оценяване на съответствието със съществените изисквания на медицинските изделия по чл.2, ал.1, т.1 и т.3 от Закона за медицинските изделия / заверено от участника копие на оригинала и заверено от участника копие от официалния превод на български език /или</w:t>
      </w:r>
    </w:p>
    <w:p w14:paraId="04C4DDEA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4.3. В случай, че предлаганите продукти, по съответните обособени позиции, респ. </w:t>
      </w:r>
      <w:proofErr w:type="spellStart"/>
      <w:r w:rsidRPr="007421DA">
        <w:rPr>
          <w:rFonts w:ascii="Times New Roman" w:hAnsi="Times New Roman" w:cs="Times New Roman"/>
          <w:sz w:val="24"/>
          <w:szCs w:val="24"/>
          <w:lang w:val="bg-BG"/>
        </w:rPr>
        <w:t>подпозиции</w:t>
      </w:r>
      <w:proofErr w:type="spellEnd"/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 не са медицински изделия, по смисъла на ЗМИ, представям удостоверение/документ/ от производителя</w:t>
      </w:r>
      <w:r w:rsidRPr="007421DA">
        <w:rPr>
          <w:rFonts w:ascii="Times New Roman" w:hAnsi="Times New Roman" w:cs="Times New Roman"/>
          <w:sz w:val="24"/>
          <w:szCs w:val="24"/>
        </w:rPr>
        <w:t>/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>участника, от което да е видно, че същият е определил съответните продукти не като медицински изделия, а като резервни части или като други продукти. /заверено от участника копие на оригинала и заверено от участника копие от официалния превод на български език /.</w:t>
      </w:r>
    </w:p>
    <w:p w14:paraId="0F82180D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5. Нотариално заверено пълномощно – оригинал или заверено копие (ако е приложимо).</w:t>
      </w:r>
    </w:p>
    <w:p w14:paraId="0CE16D7D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6. Декларация по чл. 102, ал. 1 и ал. 2 от ЗОП, ако е приложимо  (Образец №6);</w:t>
      </w:r>
    </w:p>
    <w:p w14:paraId="5104D3F6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1445A9C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 xml:space="preserve">Дата: ……………  г. 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  <w:t>……………………………………………</w:t>
      </w:r>
    </w:p>
    <w:p w14:paraId="7654EF21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sz w:val="24"/>
          <w:szCs w:val="24"/>
          <w:lang w:val="bg-BG"/>
        </w:rPr>
        <w:t>/длъжност, имена, подпис, печат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  <w:t xml:space="preserve">/      </w:t>
      </w:r>
      <w:r w:rsidRPr="007421DA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366CABD" w14:textId="77777777" w:rsidR="007421DA" w:rsidRPr="007421DA" w:rsidRDefault="007421DA" w:rsidP="007421D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97C70FB" w14:textId="77777777" w:rsidR="007421DA" w:rsidRPr="007421DA" w:rsidRDefault="007421DA" w:rsidP="007421D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bookmarkStart w:id="1" w:name="OLE_LINK22"/>
      <w:bookmarkStart w:id="2" w:name="OLE_LINK80"/>
    </w:p>
    <w:p w14:paraId="06070921" w14:textId="77777777" w:rsidR="007421DA" w:rsidRPr="007421DA" w:rsidRDefault="007421DA" w:rsidP="007421DA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b/>
          <w:i/>
          <w:sz w:val="24"/>
          <w:szCs w:val="24"/>
          <w:lang w:val="bg-BG"/>
        </w:rPr>
        <w:t>Разяснение за попълване на Образец  № 1:</w:t>
      </w:r>
    </w:p>
    <w:p w14:paraId="56F5F674" w14:textId="77777777" w:rsidR="007421DA" w:rsidRPr="007421DA" w:rsidRDefault="007421DA" w:rsidP="007421DA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3" w:name="OLE_LINK97"/>
      <w:bookmarkStart w:id="4" w:name="OLE_LINK96"/>
      <w:bookmarkStart w:id="5" w:name="OLE_LINK95"/>
      <w:bookmarkStart w:id="6" w:name="OLE_LINK16"/>
      <w:bookmarkStart w:id="7" w:name="OLE_LINK15"/>
      <w:bookmarkStart w:id="8" w:name="OLE_LINK105"/>
      <w:bookmarkStart w:id="9" w:name="OLE_LINK106"/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Техническото предложение</w:t>
      </w:r>
      <w:bookmarkEnd w:id="3"/>
      <w:bookmarkEnd w:id="4"/>
      <w:bookmarkEnd w:id="5"/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 </w:t>
      </w:r>
      <w:bookmarkStart w:id="10" w:name="OLE_LINK123"/>
      <w:bookmarkStart w:id="11" w:name="OLE_LINK122"/>
      <w:bookmarkStart w:id="12" w:name="OLE_LINK121"/>
      <w:bookmarkStart w:id="13" w:name="OLE_LINK113"/>
      <w:bookmarkStart w:id="14" w:name="OLE_LINK112"/>
      <w:bookmarkEnd w:id="6"/>
      <w:bookmarkEnd w:id="7"/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Образец № 1,</w:t>
      </w:r>
      <w:r w:rsidRPr="007421D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 xml:space="preserve">е неразделна част от офертата на участника и се представя обособено в </w:t>
      </w:r>
      <w:r w:rsidRPr="007421DA">
        <w:rPr>
          <w:rFonts w:ascii="Times New Roman" w:hAnsi="Times New Roman" w:cs="Times New Roman"/>
          <w:bCs/>
          <w:i/>
          <w:sz w:val="24"/>
          <w:szCs w:val="24"/>
          <w:lang w:val="bg-BG"/>
        </w:rPr>
        <w:t>запечатаната непрозрачна опаковка</w:t>
      </w:r>
      <w:bookmarkEnd w:id="10"/>
      <w:bookmarkEnd w:id="11"/>
      <w:bookmarkEnd w:id="12"/>
      <w:bookmarkEnd w:id="13"/>
      <w:bookmarkEnd w:id="14"/>
      <w:r w:rsidRPr="007421DA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и се попълва за </w:t>
      </w:r>
      <w:proofErr w:type="spellStart"/>
      <w:r w:rsidRPr="007421DA">
        <w:rPr>
          <w:rFonts w:ascii="Times New Roman" w:hAnsi="Times New Roman" w:cs="Times New Roman"/>
          <w:bCs/>
          <w:i/>
          <w:sz w:val="24"/>
          <w:szCs w:val="24"/>
          <w:lang w:val="bg-BG"/>
        </w:rPr>
        <w:t>всякя</w:t>
      </w:r>
      <w:proofErr w:type="spellEnd"/>
      <w:r w:rsidRPr="007421DA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обособена позиция отделно;</w:t>
      </w:r>
    </w:p>
    <w:bookmarkEnd w:id="8"/>
    <w:bookmarkEnd w:id="9"/>
    <w:p w14:paraId="34FC9436" w14:textId="77777777" w:rsidR="007421DA" w:rsidRPr="007421DA" w:rsidRDefault="007421DA" w:rsidP="007421DA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Образец № 1</w:t>
      </w:r>
      <w:r w:rsidRPr="007421D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се подписва от законния представител на участника </w:t>
      </w:r>
      <w:bookmarkStart w:id="15" w:name="OLE_LINK79"/>
      <w:bookmarkStart w:id="16" w:name="OLE_LINK78"/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или надлежно упълномощено лице</w:t>
      </w:r>
      <w:bookmarkEnd w:id="15"/>
      <w:bookmarkEnd w:id="16"/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;</w:t>
      </w:r>
    </w:p>
    <w:p w14:paraId="58CEADD0" w14:textId="77777777" w:rsidR="007421DA" w:rsidRPr="007421DA" w:rsidRDefault="007421DA" w:rsidP="007421DA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Ако участникът е обединение, Образец № 1</w:t>
      </w:r>
      <w:r w:rsidRPr="007421D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 </w:t>
      </w: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се представя от името на обединението участник и се подписва от партньора, който представлява обединението за целите на обществената поръчка или надлежно упълномощено лице;</w:t>
      </w:r>
    </w:p>
    <w:p w14:paraId="26EF06D7" w14:textId="4BD014C1" w:rsidR="00EC7269" w:rsidRPr="007421DA" w:rsidRDefault="007421DA" w:rsidP="007421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1DA">
        <w:rPr>
          <w:rFonts w:ascii="Times New Roman" w:hAnsi="Times New Roman" w:cs="Times New Roman"/>
          <w:i/>
          <w:sz w:val="24"/>
          <w:szCs w:val="24"/>
          <w:lang w:val="bg-BG"/>
        </w:rPr>
        <w:t>Документът за упълномощаване е неразделна част от Техническото предложение и се представя в оригинал или заверено копие.</w:t>
      </w:r>
      <w:bookmarkEnd w:id="1"/>
      <w:bookmarkEnd w:id="2"/>
    </w:p>
    <w:sectPr w:rsidR="00EC7269" w:rsidRPr="007421D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DB7"/>
    <w:multiLevelType w:val="hybridMultilevel"/>
    <w:tmpl w:val="6C14B8F6"/>
    <w:lvl w:ilvl="0" w:tplc="AB1E4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792EBF"/>
    <w:multiLevelType w:val="hybridMultilevel"/>
    <w:tmpl w:val="4196776C"/>
    <w:lvl w:ilvl="0" w:tplc="A4143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91B"/>
    <w:multiLevelType w:val="hybridMultilevel"/>
    <w:tmpl w:val="13D8B216"/>
    <w:lvl w:ilvl="0" w:tplc="106432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5405"/>
    <w:multiLevelType w:val="multilevel"/>
    <w:tmpl w:val="C5BAE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C"/>
    <w:rsid w:val="00371DCF"/>
    <w:rsid w:val="004D30B4"/>
    <w:rsid w:val="00650372"/>
    <w:rsid w:val="006D2F86"/>
    <w:rsid w:val="007421DA"/>
    <w:rsid w:val="00822B83"/>
    <w:rsid w:val="00896E7D"/>
    <w:rsid w:val="00A13936"/>
    <w:rsid w:val="00A94405"/>
    <w:rsid w:val="00B60107"/>
    <w:rsid w:val="00E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0747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8</cp:revision>
  <dcterms:created xsi:type="dcterms:W3CDTF">2018-11-07T08:54:00Z</dcterms:created>
  <dcterms:modified xsi:type="dcterms:W3CDTF">2018-11-07T11:34:00Z</dcterms:modified>
</cp:coreProperties>
</file>